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A4388" w14:textId="77777777" w:rsidR="00E46B96" w:rsidRPr="00E960BB" w:rsidRDefault="00E46B96" w:rsidP="00E46B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C3DBFBB" w14:textId="77777777" w:rsidR="00E46B96" w:rsidRPr="009C54AE" w:rsidRDefault="00E46B96" w:rsidP="00E46B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F11E36" w14:textId="21AE073A" w:rsidR="00E46B96" w:rsidRPr="009C54AE" w:rsidRDefault="00E46B96" w:rsidP="00E46B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B2166">
        <w:rPr>
          <w:rFonts w:ascii="Corbel" w:hAnsi="Corbel"/>
          <w:iCs/>
          <w:smallCaps/>
          <w:sz w:val="24"/>
          <w:szCs w:val="24"/>
        </w:rPr>
        <w:t>2023-2026</w:t>
      </w:r>
    </w:p>
    <w:p w14:paraId="4820B6B6" w14:textId="77777777" w:rsidR="00E46B96" w:rsidRDefault="00E46B96" w:rsidP="00E46B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1C75685" w14:textId="1D657DD5" w:rsidR="00E46B96" w:rsidRPr="009C54AE" w:rsidRDefault="00E46B96" w:rsidP="008C67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B2166">
        <w:rPr>
          <w:rFonts w:ascii="Corbel" w:hAnsi="Corbel"/>
          <w:sz w:val="20"/>
          <w:szCs w:val="20"/>
        </w:rPr>
        <w:t>2023-2024</w:t>
      </w:r>
      <w:bookmarkStart w:id="0" w:name="_GoBack"/>
      <w:bookmarkEnd w:id="0"/>
    </w:p>
    <w:p w14:paraId="574EF046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46B96" w:rsidRPr="009C54AE" w14:paraId="7AE69778" w14:textId="77777777" w:rsidTr="00E46B96">
        <w:tc>
          <w:tcPr>
            <w:tcW w:w="2694" w:type="dxa"/>
            <w:vAlign w:val="center"/>
          </w:tcPr>
          <w:p w14:paraId="0A64A3F9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33935" w14:textId="004ABF7C" w:rsidR="00E46B96" w:rsidRPr="00E46B96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6B96">
              <w:rPr>
                <w:rFonts w:ascii="Corbel" w:hAnsi="Corbel"/>
                <w:b w:val="0"/>
                <w:bCs/>
              </w:rPr>
              <w:t>Prawa mniejszości etnicznych, religijnych i językowych w Europie Środkowo-Wschodniej</w:t>
            </w:r>
          </w:p>
        </w:tc>
      </w:tr>
      <w:tr w:rsidR="00E46B96" w:rsidRPr="009C54AE" w14:paraId="098FFB27" w14:textId="77777777" w:rsidTr="00E46B96">
        <w:tc>
          <w:tcPr>
            <w:tcW w:w="2694" w:type="dxa"/>
            <w:vAlign w:val="center"/>
          </w:tcPr>
          <w:p w14:paraId="7B4DC20A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119E5C0" w14:textId="77777777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46B96" w:rsidRPr="009C54AE" w14:paraId="20FFA3C3" w14:textId="77777777" w:rsidTr="00E46B96">
        <w:tc>
          <w:tcPr>
            <w:tcW w:w="2694" w:type="dxa"/>
            <w:vAlign w:val="center"/>
          </w:tcPr>
          <w:p w14:paraId="73A2B924" w14:textId="77777777" w:rsidR="00E46B96" w:rsidRPr="009C54AE" w:rsidRDefault="00E46B96" w:rsidP="00D1440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A5A033" w14:textId="6900D0C6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46B96" w:rsidRPr="009C54AE" w14:paraId="0BD5520A" w14:textId="77777777" w:rsidTr="00E46B96">
        <w:tc>
          <w:tcPr>
            <w:tcW w:w="2694" w:type="dxa"/>
            <w:vAlign w:val="center"/>
          </w:tcPr>
          <w:p w14:paraId="0A3A4483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6312CE" w14:textId="57D73A1F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Historii</w:t>
            </w:r>
          </w:p>
        </w:tc>
      </w:tr>
      <w:tr w:rsidR="00E46B96" w:rsidRPr="009C54AE" w14:paraId="6221EA8B" w14:textId="77777777" w:rsidTr="00E46B96">
        <w:tc>
          <w:tcPr>
            <w:tcW w:w="2694" w:type="dxa"/>
            <w:vAlign w:val="center"/>
          </w:tcPr>
          <w:p w14:paraId="11B8FE03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F56B4C" w14:textId="29A38D04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46B96" w:rsidRPr="009C54AE" w14:paraId="2B09C705" w14:textId="77777777" w:rsidTr="00E46B96">
        <w:tc>
          <w:tcPr>
            <w:tcW w:w="2694" w:type="dxa"/>
            <w:vAlign w:val="center"/>
          </w:tcPr>
          <w:p w14:paraId="4A2FCF95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3B5A73" w14:textId="660D8E19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E46B96" w:rsidRPr="009C54AE" w14:paraId="26291011" w14:textId="77777777" w:rsidTr="00E46B96">
        <w:tc>
          <w:tcPr>
            <w:tcW w:w="2694" w:type="dxa"/>
            <w:vAlign w:val="center"/>
          </w:tcPr>
          <w:p w14:paraId="3124CB1B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909ECD" w14:textId="7690DE64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46B96" w:rsidRPr="009C54AE" w14:paraId="1667E571" w14:textId="77777777" w:rsidTr="00E46B96">
        <w:tc>
          <w:tcPr>
            <w:tcW w:w="2694" w:type="dxa"/>
            <w:vAlign w:val="center"/>
          </w:tcPr>
          <w:p w14:paraId="105A1DBE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33B306" w14:textId="4458DF26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46B96" w:rsidRPr="009C54AE" w14:paraId="481CA2E9" w14:textId="77777777" w:rsidTr="00E46B96">
        <w:tc>
          <w:tcPr>
            <w:tcW w:w="2694" w:type="dxa"/>
            <w:vAlign w:val="center"/>
          </w:tcPr>
          <w:p w14:paraId="2AD9E80F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A85049" w14:textId="1D85AF8A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II/semestr 4</w:t>
            </w:r>
          </w:p>
        </w:tc>
      </w:tr>
      <w:tr w:rsidR="00E46B96" w:rsidRPr="009C54AE" w14:paraId="0A91895A" w14:textId="77777777" w:rsidTr="00E46B96">
        <w:tc>
          <w:tcPr>
            <w:tcW w:w="2694" w:type="dxa"/>
            <w:vAlign w:val="center"/>
          </w:tcPr>
          <w:p w14:paraId="0DA2ACCC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CBD405" w14:textId="60085773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46B96" w:rsidRPr="009C54AE" w14:paraId="21DFA8EF" w14:textId="77777777" w:rsidTr="00E46B96">
        <w:tc>
          <w:tcPr>
            <w:tcW w:w="2694" w:type="dxa"/>
            <w:vAlign w:val="center"/>
          </w:tcPr>
          <w:p w14:paraId="0C4F0AC1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5C4569" w14:textId="59072744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46B96" w:rsidRPr="009C54AE" w14:paraId="017483CC" w14:textId="77777777" w:rsidTr="00E46B96">
        <w:tc>
          <w:tcPr>
            <w:tcW w:w="2694" w:type="dxa"/>
            <w:vAlign w:val="center"/>
          </w:tcPr>
          <w:p w14:paraId="1C609FDC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175E4" w14:textId="26BD9758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Jan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Pisuliński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E46B96" w:rsidRPr="009C54AE" w14:paraId="435EA669" w14:textId="77777777" w:rsidTr="00E46B96">
        <w:tc>
          <w:tcPr>
            <w:tcW w:w="2694" w:type="dxa"/>
            <w:vAlign w:val="center"/>
          </w:tcPr>
          <w:p w14:paraId="6DF0E606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B567DF" w14:textId="375756C1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Jan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Pisuliński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14:paraId="2122E02A" w14:textId="77777777" w:rsidR="00E46B96" w:rsidRPr="009C54AE" w:rsidRDefault="00E46B96" w:rsidP="00E46B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1FE72D0" w14:textId="77777777" w:rsidR="00E46B96" w:rsidRPr="009C54AE" w:rsidRDefault="00E46B96" w:rsidP="00E46B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878150" w14:textId="77777777" w:rsidR="00E46B96" w:rsidRPr="009C54AE" w:rsidRDefault="00E46B96" w:rsidP="00E46B9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E78952E" w14:textId="77777777" w:rsidR="00E46B96" w:rsidRPr="009C54AE" w:rsidRDefault="00E46B96" w:rsidP="00E46B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46B96" w:rsidRPr="009C54AE" w14:paraId="2ADEC1BF" w14:textId="77777777" w:rsidTr="00D1440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EB9E" w14:textId="77777777" w:rsidR="00E46B96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FEC113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C3FA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4901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7685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86EA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7422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0DE0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15D4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3C7B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2C0D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46B96" w:rsidRPr="009C54AE" w14:paraId="1F64D84B" w14:textId="77777777" w:rsidTr="00D1440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9C1" w14:textId="7A16159A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1E3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23F7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6DAF" w14:textId="7F6C556C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99D5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5041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9937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B762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3B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9A58" w14:textId="3C47C170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46B96" w:rsidRPr="009C54AE" w14:paraId="30B588DE" w14:textId="77777777" w:rsidTr="00D1440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32B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10B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AC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34D1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EC1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616F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BDCE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89E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9612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15FE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F506D16" w14:textId="77777777" w:rsidR="00E46B96" w:rsidRPr="009C54AE" w:rsidRDefault="00E46B96" w:rsidP="00E46B9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75C6ED" w14:textId="77777777" w:rsidR="00E46B96" w:rsidRPr="009C54AE" w:rsidRDefault="00E46B96" w:rsidP="00E46B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5D3515" w14:textId="77777777" w:rsidR="00E46B96" w:rsidRPr="009C54AE" w:rsidRDefault="00E46B96" w:rsidP="00E46B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CA4F4E" w14:textId="27D4AF58" w:rsidR="00E46B96" w:rsidRPr="009C54AE" w:rsidRDefault="00E46B96" w:rsidP="00E46B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133A9" w14:textId="77777777" w:rsidR="00E46B96" w:rsidRPr="009C54AE" w:rsidRDefault="00E46B96" w:rsidP="00E46B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37A971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6C4617" w14:textId="77777777" w:rsidR="00E46B96" w:rsidRPr="009C54AE" w:rsidRDefault="00E46B96" w:rsidP="00E46B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2C9CBBA" w14:textId="53308EA6" w:rsidR="00E46B96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2998393" w14:textId="77777777" w:rsidR="00E46B96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59728B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444F3567" w14:textId="77777777" w:rsidTr="00D14404">
        <w:tc>
          <w:tcPr>
            <w:tcW w:w="9670" w:type="dxa"/>
          </w:tcPr>
          <w:p w14:paraId="108C3E07" w14:textId="0D739A5F" w:rsidR="00E46B96" w:rsidRPr="009C54AE" w:rsidRDefault="00E46B96" w:rsidP="00D144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6F344BDC" w14:textId="77777777" w:rsidR="00E46B96" w:rsidRPr="009C54AE" w:rsidRDefault="00E46B96" w:rsidP="00D144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C07B46" w14:textId="77777777" w:rsidR="00E46B96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</w:p>
    <w:p w14:paraId="4C45F183" w14:textId="77777777" w:rsidR="00E46B96" w:rsidRPr="00C05F44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24F1A90" w14:textId="77777777" w:rsidR="00E46B96" w:rsidRPr="00C05F44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</w:p>
    <w:p w14:paraId="1FBAD657" w14:textId="77777777" w:rsidR="00E46B96" w:rsidRDefault="00E46B96" w:rsidP="00E46B9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DBD7AC8" w14:textId="77777777" w:rsidR="00E46B96" w:rsidRPr="009C54AE" w:rsidRDefault="00E46B96" w:rsidP="00E46B9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46B96" w:rsidRPr="009C54AE" w14:paraId="1426CA34" w14:textId="77777777" w:rsidTr="00E46B96">
        <w:tc>
          <w:tcPr>
            <w:tcW w:w="843" w:type="dxa"/>
            <w:vAlign w:val="center"/>
          </w:tcPr>
          <w:p w14:paraId="491C26D1" w14:textId="77777777" w:rsidR="00E46B96" w:rsidRPr="009C54AE" w:rsidRDefault="00E46B96" w:rsidP="00D144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80A09CC" w14:textId="58F6C127" w:rsidR="00E46B96" w:rsidRPr="009C54AE" w:rsidRDefault="00E46B96" w:rsidP="00D144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przez studenta praw przynależnych mniejszościom etnicznym, religijnym i językowym</w:t>
            </w:r>
          </w:p>
        </w:tc>
      </w:tr>
      <w:tr w:rsidR="00E46B96" w:rsidRPr="009C54AE" w14:paraId="08EB1CAF" w14:textId="77777777" w:rsidTr="00E46B96">
        <w:tc>
          <w:tcPr>
            <w:tcW w:w="843" w:type="dxa"/>
            <w:vAlign w:val="center"/>
          </w:tcPr>
          <w:p w14:paraId="2F27E05E" w14:textId="66437D92" w:rsidR="00E46B96" w:rsidRPr="009C54AE" w:rsidRDefault="00E46B96" w:rsidP="00D1440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7D747D2" w14:textId="40EF76BD" w:rsidR="00E46B96" w:rsidRPr="009C54AE" w:rsidRDefault="00E46B96" w:rsidP="00D144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krajowymi systemami ochrony praw tych mniejszości</w:t>
            </w:r>
          </w:p>
        </w:tc>
      </w:tr>
      <w:tr w:rsidR="00E46B96" w:rsidRPr="009C54AE" w14:paraId="2BEFB408" w14:textId="77777777" w:rsidTr="00E46B96">
        <w:tc>
          <w:tcPr>
            <w:tcW w:w="843" w:type="dxa"/>
            <w:vAlign w:val="center"/>
          </w:tcPr>
          <w:p w14:paraId="3EB80D70" w14:textId="0D1AE7BB" w:rsidR="00E46B96" w:rsidRPr="009C54AE" w:rsidRDefault="00E46B96" w:rsidP="00E46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301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35E84D71" w14:textId="13CED225" w:rsidR="00E46B96" w:rsidRPr="009C54AE" w:rsidRDefault="00E46B96" w:rsidP="00E46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studenta z międzynarodowymi systemami ochrony praw mniejszości</w:t>
            </w:r>
          </w:p>
        </w:tc>
      </w:tr>
    </w:tbl>
    <w:p w14:paraId="25DA516D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72971E" w14:textId="77777777" w:rsidR="00E46B96" w:rsidRPr="009C54AE" w:rsidRDefault="00E46B96" w:rsidP="00E46B9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E1C2F8B" w14:textId="77777777" w:rsidR="00E46B96" w:rsidRPr="009C54AE" w:rsidRDefault="00E46B96" w:rsidP="00E46B9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46B96" w:rsidRPr="009C54AE" w14:paraId="291C7A56" w14:textId="77777777" w:rsidTr="0051162C">
        <w:tc>
          <w:tcPr>
            <w:tcW w:w="1681" w:type="dxa"/>
            <w:vAlign w:val="center"/>
          </w:tcPr>
          <w:p w14:paraId="3A58B293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7C78B63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D3B5AF0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6B96" w:rsidRPr="009C54AE" w14:paraId="34D1819C" w14:textId="77777777" w:rsidTr="0051162C">
        <w:tc>
          <w:tcPr>
            <w:tcW w:w="1681" w:type="dxa"/>
          </w:tcPr>
          <w:p w14:paraId="448E0437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7449D0E" w14:textId="71930361" w:rsidR="00E46B96" w:rsidRPr="009C54AE" w:rsidRDefault="003E3013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Studenta zna i rozumie normy prawne chroniące mniejszości etniczne, religijne i kulturowe</w:t>
            </w:r>
            <w:r w:rsidR="002307F0">
              <w:rPr>
                <w:rFonts w:ascii="Corbel" w:hAnsi="Corbel"/>
                <w:b w:val="0"/>
                <w:smallCaps w:val="0"/>
                <w:szCs w:val="24"/>
              </w:rPr>
              <w:t xml:space="preserve"> oraz powody ich wprowadzenia</w:t>
            </w:r>
          </w:p>
        </w:tc>
        <w:tc>
          <w:tcPr>
            <w:tcW w:w="1865" w:type="dxa"/>
          </w:tcPr>
          <w:p w14:paraId="3E49EB37" w14:textId="6350760D" w:rsidR="00E46B96" w:rsidRPr="009C54AE" w:rsidRDefault="003E3013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KW_12</w:t>
            </w:r>
          </w:p>
        </w:tc>
      </w:tr>
      <w:tr w:rsidR="00E46B96" w:rsidRPr="009C54AE" w14:paraId="33DDF348" w14:textId="77777777" w:rsidTr="0051162C">
        <w:tc>
          <w:tcPr>
            <w:tcW w:w="1681" w:type="dxa"/>
          </w:tcPr>
          <w:p w14:paraId="64661556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4D7203" w14:textId="6DC90E9C" w:rsidR="00E46B96" w:rsidRPr="009C54AE" w:rsidRDefault="002307F0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wyszukać i zanalizować stan ochrony praw mniejszości w krajach Europe Środkowo-Wschodniej</w:t>
            </w:r>
          </w:p>
        </w:tc>
        <w:tc>
          <w:tcPr>
            <w:tcW w:w="1865" w:type="dxa"/>
          </w:tcPr>
          <w:p w14:paraId="251BBAE7" w14:textId="4F243B73" w:rsidR="00E46B96" w:rsidRPr="009C54AE" w:rsidRDefault="002307F0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KU_01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>, KU_04, KK_02</w:t>
            </w:r>
          </w:p>
        </w:tc>
      </w:tr>
    </w:tbl>
    <w:p w14:paraId="7D1B0DAC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E86DDB" w14:textId="77777777" w:rsidR="00E46B96" w:rsidRPr="009C54AE" w:rsidRDefault="00E46B96" w:rsidP="00E46B9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CCB3377" w14:textId="77777777" w:rsidR="00E46B96" w:rsidRPr="009C54AE" w:rsidRDefault="00E46B96" w:rsidP="00E46B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A822BF4" w14:textId="77777777" w:rsidR="00E46B96" w:rsidRPr="009C54AE" w:rsidRDefault="00E46B96" w:rsidP="00E46B9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724873C4" w14:textId="77777777" w:rsidTr="002307F0">
        <w:tc>
          <w:tcPr>
            <w:tcW w:w="9520" w:type="dxa"/>
          </w:tcPr>
          <w:p w14:paraId="2EDD13AC" w14:textId="77777777" w:rsidR="00E46B96" w:rsidRPr="009C54AE" w:rsidRDefault="00E46B96" w:rsidP="00D14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B96" w:rsidRPr="009C54AE" w14:paraId="44D21EA7" w14:textId="77777777" w:rsidTr="002307F0">
        <w:tc>
          <w:tcPr>
            <w:tcW w:w="9520" w:type="dxa"/>
          </w:tcPr>
          <w:p w14:paraId="608E0E94" w14:textId="77777777" w:rsidR="00E46B96" w:rsidRPr="009C54AE" w:rsidRDefault="00E46B96" w:rsidP="00D14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190DA31" w14:textId="77777777" w:rsidR="00E46B96" w:rsidRPr="009C54AE" w:rsidRDefault="00E46B96" w:rsidP="00E46B96">
      <w:pPr>
        <w:spacing w:after="0" w:line="240" w:lineRule="auto"/>
        <w:rPr>
          <w:rFonts w:ascii="Corbel" w:hAnsi="Corbel"/>
          <w:sz w:val="24"/>
          <w:szCs w:val="24"/>
        </w:rPr>
      </w:pPr>
    </w:p>
    <w:p w14:paraId="3D0F5E8C" w14:textId="77777777" w:rsidR="00E46B96" w:rsidRPr="009C54AE" w:rsidRDefault="00E46B96" w:rsidP="00E46B9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1AAE50C" w14:textId="77777777" w:rsidR="00E46B96" w:rsidRPr="009C54AE" w:rsidRDefault="00E46B96" w:rsidP="00E46B9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7D390003" w14:textId="77777777" w:rsidTr="00D14404">
        <w:tc>
          <w:tcPr>
            <w:tcW w:w="9639" w:type="dxa"/>
          </w:tcPr>
          <w:p w14:paraId="6421BC13" w14:textId="77777777" w:rsidR="00E46B96" w:rsidRPr="009C54AE" w:rsidRDefault="00E46B96" w:rsidP="00D1440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B96" w:rsidRPr="009C54AE" w14:paraId="5415DE45" w14:textId="77777777" w:rsidTr="00D14404">
        <w:tc>
          <w:tcPr>
            <w:tcW w:w="9639" w:type="dxa"/>
          </w:tcPr>
          <w:p w14:paraId="0EC26E80" w14:textId="33E4B06F" w:rsidR="00E46B96" w:rsidRPr="009C54AE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Pojęcia: mniejszość narodowa/etniczna, mniejszość religijna, mniejszość językowa</w:t>
            </w:r>
          </w:p>
        </w:tc>
      </w:tr>
      <w:tr w:rsidR="003E3013" w:rsidRPr="009C54AE" w14:paraId="5BF2F039" w14:textId="77777777" w:rsidTr="00D14404">
        <w:tc>
          <w:tcPr>
            <w:tcW w:w="9639" w:type="dxa"/>
          </w:tcPr>
          <w:p w14:paraId="393C5E1A" w14:textId="4AA66D15" w:rsidR="003E3013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etniczna, religijna i językowa Europy Środkowo-Wschodniej</w:t>
            </w:r>
          </w:p>
        </w:tc>
      </w:tr>
      <w:tr w:rsidR="00E46B96" w:rsidRPr="009C54AE" w14:paraId="300F70FB" w14:textId="77777777" w:rsidTr="00D14404">
        <w:tc>
          <w:tcPr>
            <w:tcW w:w="9639" w:type="dxa"/>
          </w:tcPr>
          <w:p w14:paraId="65FCD8A0" w14:textId="4C252636" w:rsidR="00E46B96" w:rsidRPr="009C54AE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Katalog praw mniejszości etnicznych, religijnych i językowych</w:t>
            </w:r>
          </w:p>
        </w:tc>
      </w:tr>
      <w:tr w:rsidR="00E46B96" w:rsidRPr="009C54AE" w14:paraId="2915E2CC" w14:textId="77777777" w:rsidTr="00D14404">
        <w:tc>
          <w:tcPr>
            <w:tcW w:w="9639" w:type="dxa"/>
          </w:tcPr>
          <w:p w14:paraId="5B6E1484" w14:textId="73426D14" w:rsidR="00E46B96" w:rsidRPr="009C54AE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praw mniejszości w prawie krajowym w krajach EŚW</w:t>
            </w:r>
          </w:p>
        </w:tc>
      </w:tr>
      <w:tr w:rsidR="003E3013" w:rsidRPr="009C54AE" w14:paraId="13A3FA99" w14:textId="77777777" w:rsidTr="00D14404">
        <w:tc>
          <w:tcPr>
            <w:tcW w:w="9639" w:type="dxa"/>
          </w:tcPr>
          <w:p w14:paraId="288F11A0" w14:textId="7AC62CE0" w:rsidR="003E3013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etnicznych i językowych Rady Europy</w:t>
            </w:r>
          </w:p>
        </w:tc>
      </w:tr>
      <w:tr w:rsidR="003E3013" w:rsidRPr="009C54AE" w14:paraId="20609731" w14:textId="77777777" w:rsidTr="00D14404">
        <w:tc>
          <w:tcPr>
            <w:tcW w:w="9639" w:type="dxa"/>
          </w:tcPr>
          <w:p w14:paraId="4437811A" w14:textId="50605C4D" w:rsidR="003E3013" w:rsidRPr="003E3013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w systemie OBWE</w:t>
            </w:r>
          </w:p>
        </w:tc>
      </w:tr>
      <w:tr w:rsidR="003E3013" w:rsidRPr="009C54AE" w14:paraId="0F8D41AB" w14:textId="77777777" w:rsidTr="00D14404">
        <w:tc>
          <w:tcPr>
            <w:tcW w:w="9639" w:type="dxa"/>
          </w:tcPr>
          <w:p w14:paraId="7A8D0888" w14:textId="722574F7" w:rsidR="003E3013" w:rsidRDefault="002307F0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formy ochrony praw człowieka</w:t>
            </w:r>
            <w:r w:rsidR="003E3013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 xml:space="preserve">umowy dwustronne, </w:t>
            </w:r>
            <w:r w:rsidR="00E940F2">
              <w:rPr>
                <w:rFonts w:ascii="Corbel" w:hAnsi="Corbel"/>
                <w:sz w:val="24"/>
                <w:szCs w:val="24"/>
              </w:rPr>
              <w:t xml:space="preserve">Inicjatywa Środkowo-Europejska, </w:t>
            </w:r>
            <w:r w:rsidR="003E3013">
              <w:rPr>
                <w:rFonts w:ascii="Corbel" w:hAnsi="Corbel"/>
                <w:sz w:val="24"/>
                <w:szCs w:val="24"/>
              </w:rPr>
              <w:t>UE, ONZ)</w:t>
            </w:r>
          </w:p>
        </w:tc>
      </w:tr>
    </w:tbl>
    <w:p w14:paraId="47AA7397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214CA2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85C875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67EFAC" w14:textId="77777777" w:rsidR="00E46B96" w:rsidRPr="00153C41" w:rsidRDefault="00E46B96" w:rsidP="00E46B9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666251AE" w14:textId="77777777" w:rsidR="00E46B96" w:rsidRDefault="00E46B96" w:rsidP="00E46B9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D60BE7E" w14:textId="0838B1C6" w:rsidR="003E3013" w:rsidRDefault="00E46B96" w:rsidP="00E46B9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metody kształcenia na odległość</w:t>
      </w:r>
    </w:p>
    <w:p w14:paraId="28B2A723" w14:textId="0208B7E0" w:rsidR="00E46B96" w:rsidRDefault="00E46B96" w:rsidP="00E46B9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382AFAB" w14:textId="45659FAB" w:rsidR="003E3013" w:rsidRPr="003E3013" w:rsidRDefault="003E3013" w:rsidP="00E46B96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0"/>
          <w:szCs w:val="20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lastRenderedPageBreak/>
        <w:t>Analiza tekstów z dyskusją, projekty, praca w grupach</w:t>
      </w:r>
    </w:p>
    <w:p w14:paraId="6F9BF5BD" w14:textId="77777777" w:rsidR="00E46B96" w:rsidRDefault="00E46B96" w:rsidP="00E46B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2F4866" w14:textId="77777777" w:rsidR="00E46B96" w:rsidRPr="009C54AE" w:rsidRDefault="00E46B96" w:rsidP="00E46B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9F94AE5" w14:textId="77777777" w:rsidR="00E46B96" w:rsidRPr="009C54AE" w:rsidRDefault="00E46B96" w:rsidP="00E46B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BB04DD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0B66BAD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46B96" w:rsidRPr="009C54AE" w14:paraId="4C2DEA3A" w14:textId="77777777" w:rsidTr="00D14404">
        <w:tc>
          <w:tcPr>
            <w:tcW w:w="1985" w:type="dxa"/>
            <w:vAlign w:val="center"/>
          </w:tcPr>
          <w:p w14:paraId="614D9A12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1C96A7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8CC7702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6FE68C2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05BCEE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6B96" w:rsidRPr="009C54AE" w14:paraId="1E0D6E63" w14:textId="77777777" w:rsidTr="00D14404">
        <w:tc>
          <w:tcPr>
            <w:tcW w:w="1985" w:type="dxa"/>
          </w:tcPr>
          <w:p w14:paraId="187F7EE7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E34107F" w14:textId="0F54EB47" w:rsidR="00E46B96" w:rsidRPr="0051162C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1162C">
              <w:rPr>
                <w:rFonts w:ascii="Corbel" w:hAnsi="Corbel"/>
                <w:b w:val="0"/>
                <w:szCs w:val="24"/>
              </w:rPr>
              <w:t>obserwacja w trakcie zaję</w:t>
            </w:r>
            <w:r>
              <w:rPr>
                <w:rFonts w:ascii="Corbel" w:hAnsi="Corbel"/>
                <w:b w:val="0"/>
                <w:szCs w:val="24"/>
              </w:rPr>
              <w:t>ć, projekt</w:t>
            </w:r>
          </w:p>
        </w:tc>
        <w:tc>
          <w:tcPr>
            <w:tcW w:w="2126" w:type="dxa"/>
          </w:tcPr>
          <w:p w14:paraId="5E69DB42" w14:textId="3E8BDF6E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46B96" w:rsidRPr="009C54AE" w14:paraId="373101A3" w14:textId="77777777" w:rsidTr="00D14404">
        <w:tc>
          <w:tcPr>
            <w:tcW w:w="1985" w:type="dxa"/>
          </w:tcPr>
          <w:p w14:paraId="045085AA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02478FE" w14:textId="0B098AFC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32425E86" w14:textId="33126E07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6E18A493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6E9DDA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8AA972D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38FE8610" w14:textId="77777777" w:rsidTr="00D14404">
        <w:tc>
          <w:tcPr>
            <w:tcW w:w="9670" w:type="dxa"/>
          </w:tcPr>
          <w:p w14:paraId="3376712A" w14:textId="078D95B3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we wszystkich zajęciach</w:t>
            </w:r>
          </w:p>
          <w:p w14:paraId="61E02D99" w14:textId="47B67581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projektu o ochronie praw wybranych mniejszości lub w wybranym kraju EŚW</w:t>
            </w:r>
          </w:p>
          <w:p w14:paraId="70424283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69F200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5A9D6" w14:textId="77777777" w:rsidR="00E46B96" w:rsidRPr="009C54AE" w:rsidRDefault="00E46B96" w:rsidP="00E46B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B016DA6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E46B96" w:rsidRPr="009C54AE" w14:paraId="2AA684EE" w14:textId="77777777" w:rsidTr="00D14404">
        <w:tc>
          <w:tcPr>
            <w:tcW w:w="4962" w:type="dxa"/>
            <w:vAlign w:val="center"/>
          </w:tcPr>
          <w:p w14:paraId="00D883A0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D3E5098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46B96" w:rsidRPr="009C54AE" w14:paraId="11C35FA5" w14:textId="77777777" w:rsidTr="00D14404">
        <w:tc>
          <w:tcPr>
            <w:tcW w:w="4962" w:type="dxa"/>
          </w:tcPr>
          <w:p w14:paraId="514655CB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2563F34" w14:textId="786FF664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46B96" w:rsidRPr="009C54AE" w14:paraId="4F5044F4" w14:textId="77777777" w:rsidTr="00D14404">
        <w:tc>
          <w:tcPr>
            <w:tcW w:w="4962" w:type="dxa"/>
          </w:tcPr>
          <w:p w14:paraId="0F3907CC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ECE232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FAE5DC6" w14:textId="7A4C49F8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46B96" w:rsidRPr="009C54AE" w14:paraId="7F67AB30" w14:textId="77777777" w:rsidTr="00D14404">
        <w:tc>
          <w:tcPr>
            <w:tcW w:w="4962" w:type="dxa"/>
          </w:tcPr>
          <w:p w14:paraId="55721E2E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5FCA6E0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89AA2E3" w14:textId="3B525FA3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46B96" w:rsidRPr="009C54AE" w14:paraId="2A52D183" w14:textId="77777777" w:rsidTr="00D14404">
        <w:tc>
          <w:tcPr>
            <w:tcW w:w="4962" w:type="dxa"/>
          </w:tcPr>
          <w:p w14:paraId="471F50A4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657554" w14:textId="493DE187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46B96" w:rsidRPr="009C54AE" w14:paraId="2EAAE434" w14:textId="77777777" w:rsidTr="00D14404">
        <w:tc>
          <w:tcPr>
            <w:tcW w:w="4962" w:type="dxa"/>
          </w:tcPr>
          <w:p w14:paraId="463C58B2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42370CB" w14:textId="622BB718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016B2A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792703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DA8890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B5DA6D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46B96" w:rsidRPr="009C54AE" w14:paraId="412BBE12" w14:textId="77777777" w:rsidTr="00D14404">
        <w:trPr>
          <w:trHeight w:val="397"/>
        </w:trPr>
        <w:tc>
          <w:tcPr>
            <w:tcW w:w="3544" w:type="dxa"/>
          </w:tcPr>
          <w:p w14:paraId="71894077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7B1043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46B96" w:rsidRPr="009C54AE" w14:paraId="1E0F0B44" w14:textId="77777777" w:rsidTr="00D14404">
        <w:trPr>
          <w:trHeight w:val="397"/>
        </w:trPr>
        <w:tc>
          <w:tcPr>
            <w:tcW w:w="3544" w:type="dxa"/>
          </w:tcPr>
          <w:p w14:paraId="46278950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5CB948E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22FF6F6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220B3E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6161520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46B96" w:rsidRPr="009C54AE" w14:paraId="107262AC" w14:textId="77777777" w:rsidTr="00D14404">
        <w:trPr>
          <w:trHeight w:val="397"/>
        </w:trPr>
        <w:tc>
          <w:tcPr>
            <w:tcW w:w="7513" w:type="dxa"/>
          </w:tcPr>
          <w:p w14:paraId="58355107" w14:textId="3F5A6405" w:rsidR="00E46B96" w:rsidRPr="002307F0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2307F0">
              <w:rPr>
                <w:rFonts w:ascii="Corbel" w:hAnsi="Corbel"/>
                <w:b w:val="0"/>
                <w:smallCaps w:val="0"/>
                <w:szCs w:val="24"/>
              </w:rPr>
              <w:t xml:space="preserve"> G. Janusz, </w:t>
            </w:r>
            <w:r w:rsidR="002307F0" w:rsidRPr="002307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 w:rsidR="002307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="002307F0">
              <w:rPr>
                <w:rFonts w:ascii="Corbel" w:hAnsi="Corbel"/>
                <w:b w:val="0"/>
                <w:smallCaps w:val="0"/>
                <w:szCs w:val="24"/>
              </w:rPr>
              <w:t>Lublin 2011.</w:t>
            </w:r>
          </w:p>
        </w:tc>
      </w:tr>
      <w:tr w:rsidR="00E46B96" w:rsidRPr="009C54AE" w14:paraId="2761C084" w14:textId="77777777" w:rsidTr="00D14404">
        <w:trPr>
          <w:trHeight w:val="397"/>
        </w:trPr>
        <w:tc>
          <w:tcPr>
            <w:tcW w:w="7513" w:type="dxa"/>
          </w:tcPr>
          <w:p w14:paraId="50059DF7" w14:textId="77777777" w:rsidR="003828DA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1B245F2" w14:textId="5BFC5F06" w:rsidR="003828DA" w:rsidRDefault="003828DA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akty prawe: 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Konwencja Ramowa Rady Europy 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chronie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niejszości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arodowych;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Europejska Karta Języków Regionalnych lub Mniejszościowych.</w:t>
            </w:r>
          </w:p>
          <w:p w14:paraId="0F400DE5" w14:textId="02603257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Eberhardt,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 Rosją a Niemcami. Przemiany narodowościowe w Europie Środkowo-Wschodniej w XX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1996; 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J. Sozański, </w:t>
            </w:r>
            <w:r w:rsidR="0038312E"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Prawa Mniejszości narodowych w niepodległej Litwie, Łotwie i Estonii</w:t>
            </w:r>
            <w:r w:rsid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 Warszawa 1998; S. Pawlak, </w:t>
            </w:r>
            <w:r w:rsidR="0038312E"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, Warszawa 2001; J. Sozański, </w:t>
            </w:r>
            <w:r w:rsidR="0038312E"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Prawa mniejszości narodowych w Unii Europejskiej na tle ochrony praw człowieka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, Warszawa 2002;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Pieńkowski,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Kwestie narodowościowe w Europie Środkowo-Wschodniej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t. 3, Warszawa 2016</w:t>
            </w:r>
          </w:p>
        </w:tc>
      </w:tr>
    </w:tbl>
    <w:p w14:paraId="6C2355E0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A26EFC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86FB8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C203B0" w14:textId="77777777" w:rsidR="00A0546E" w:rsidRDefault="00743B1F"/>
    <w:sectPr w:rsidR="00A054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1DA4F" w14:textId="77777777" w:rsidR="00743B1F" w:rsidRDefault="00743B1F" w:rsidP="00E46B96">
      <w:pPr>
        <w:spacing w:after="0" w:line="240" w:lineRule="auto"/>
      </w:pPr>
      <w:r>
        <w:separator/>
      </w:r>
    </w:p>
  </w:endnote>
  <w:endnote w:type="continuationSeparator" w:id="0">
    <w:p w14:paraId="0DA599DD" w14:textId="77777777" w:rsidR="00743B1F" w:rsidRDefault="00743B1F" w:rsidP="00E4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2E15D" w14:textId="77777777" w:rsidR="00743B1F" w:rsidRDefault="00743B1F" w:rsidP="00E46B96">
      <w:pPr>
        <w:spacing w:after="0" w:line="240" w:lineRule="auto"/>
      </w:pPr>
      <w:r>
        <w:separator/>
      </w:r>
    </w:p>
  </w:footnote>
  <w:footnote w:type="continuationSeparator" w:id="0">
    <w:p w14:paraId="59A61121" w14:textId="77777777" w:rsidR="00743B1F" w:rsidRDefault="00743B1F" w:rsidP="00E46B96">
      <w:pPr>
        <w:spacing w:after="0" w:line="240" w:lineRule="auto"/>
      </w:pPr>
      <w:r>
        <w:continuationSeparator/>
      </w:r>
    </w:p>
  </w:footnote>
  <w:footnote w:id="1">
    <w:p w14:paraId="2932CC33" w14:textId="77777777" w:rsidR="00E46B96" w:rsidRDefault="00E46B96" w:rsidP="00E46B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6326C7"/>
    <w:multiLevelType w:val="hybridMultilevel"/>
    <w:tmpl w:val="80B07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B96"/>
    <w:rsid w:val="00037D58"/>
    <w:rsid w:val="002307F0"/>
    <w:rsid w:val="002D5801"/>
    <w:rsid w:val="003828DA"/>
    <w:rsid w:val="0038312E"/>
    <w:rsid w:val="003E3013"/>
    <w:rsid w:val="00410395"/>
    <w:rsid w:val="0051162C"/>
    <w:rsid w:val="0060510B"/>
    <w:rsid w:val="00611355"/>
    <w:rsid w:val="006B2166"/>
    <w:rsid w:val="006C515B"/>
    <w:rsid w:val="00743B1F"/>
    <w:rsid w:val="00834B66"/>
    <w:rsid w:val="008C6732"/>
    <w:rsid w:val="00B21B47"/>
    <w:rsid w:val="00DA706C"/>
    <w:rsid w:val="00E12ABD"/>
    <w:rsid w:val="00E46B96"/>
    <w:rsid w:val="00E56B44"/>
    <w:rsid w:val="00E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8339"/>
  <w15:chartTrackingRefBased/>
  <w15:docId w15:val="{EEC499EE-2714-4D4F-9BA6-E61054F4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B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6B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B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B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46B96"/>
    <w:rPr>
      <w:vertAlign w:val="superscript"/>
    </w:rPr>
  </w:style>
  <w:style w:type="paragraph" w:customStyle="1" w:styleId="Punktygwne">
    <w:name w:val="Punkty główne"/>
    <w:basedOn w:val="Normalny"/>
    <w:rsid w:val="00E46B9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46B9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46B9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46B9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46B9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46B9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46B9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46B9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6B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6B9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3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301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30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762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Pisuliński Jan</dc:creator>
  <cp:keywords/>
  <dc:description/>
  <cp:lastModifiedBy>Użytkownik systemu Windows</cp:lastModifiedBy>
  <cp:revision>8</cp:revision>
  <dcterms:created xsi:type="dcterms:W3CDTF">2020-10-22T20:59:00Z</dcterms:created>
  <dcterms:modified xsi:type="dcterms:W3CDTF">2024-08-12T06:41:00Z</dcterms:modified>
</cp:coreProperties>
</file>